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2ABA" w14:textId="7A19C99B" w:rsidR="00EF7279" w:rsidRPr="0068339F" w:rsidRDefault="00A44127" w:rsidP="0068339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8339F">
        <w:rPr>
          <w:rFonts w:ascii="Times New Roman" w:hAnsi="Times New Roman"/>
          <w:b/>
          <w:sz w:val="28"/>
          <w:szCs w:val="28"/>
        </w:rPr>
        <w:object w:dxaOrig="824" w:dyaOrig="966" w14:anchorId="1C47FB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9.5pt" o:ole="" fillcolor="window">
            <v:imagedata r:id="rId6" o:title=""/>
          </v:shape>
          <o:OLEObject Type="Embed" ProgID="Word.Picture.8" ShapeID="_x0000_i1025" DrawAspect="Content" ObjectID="_1756540353" r:id="rId7"/>
        </w:object>
      </w:r>
    </w:p>
    <w:p w14:paraId="5056A22E" w14:textId="77777777" w:rsidR="00C674BA" w:rsidRDefault="00C674BA" w:rsidP="0068339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9607236" w14:textId="15B15D57" w:rsidR="00EF7279" w:rsidRPr="0068339F" w:rsidRDefault="00EF7279" w:rsidP="0068339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8339F">
        <w:rPr>
          <w:rFonts w:ascii="Times New Roman" w:hAnsi="Times New Roman"/>
          <w:b/>
          <w:sz w:val="28"/>
          <w:szCs w:val="28"/>
          <w:lang w:val="uk-UA"/>
        </w:rPr>
        <w:t>САВРАНСЬКА СЕЛИЩНА РАДА</w:t>
      </w:r>
    </w:p>
    <w:p w14:paraId="140A625A" w14:textId="77777777" w:rsidR="00EF7279" w:rsidRPr="0068339F" w:rsidRDefault="00EF7279" w:rsidP="0068339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8339F">
        <w:rPr>
          <w:rFonts w:ascii="Times New Roman" w:hAnsi="Times New Roman"/>
          <w:b/>
          <w:sz w:val="28"/>
          <w:szCs w:val="28"/>
          <w:lang w:val="uk-UA"/>
        </w:rPr>
        <w:t>ОДЕСЬКОЇ ОБЛАСТІ</w:t>
      </w:r>
    </w:p>
    <w:p w14:paraId="6D6BDD46" w14:textId="77777777" w:rsidR="00EF7279" w:rsidRPr="0068339F" w:rsidRDefault="00EF7279" w:rsidP="0068339F">
      <w:pPr>
        <w:pStyle w:val="a3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E14CAAD" w14:textId="77777777" w:rsidR="00EF7279" w:rsidRPr="0068339F" w:rsidRDefault="00EF7279" w:rsidP="0068339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8339F">
        <w:rPr>
          <w:rFonts w:ascii="Times New Roman" w:hAnsi="Times New Roman"/>
          <w:b/>
          <w:sz w:val="28"/>
          <w:szCs w:val="28"/>
        </w:rPr>
        <w:t>РОЗПОРЯДЖЕННЯ</w:t>
      </w:r>
    </w:p>
    <w:p w14:paraId="5EB03F9D" w14:textId="77777777" w:rsidR="009A611C" w:rsidRDefault="009A611C" w:rsidP="00EF727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A85520A" w14:textId="77777777" w:rsidR="00EF7279" w:rsidRPr="00C2676A" w:rsidRDefault="000D22E3" w:rsidP="00EF727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873E1A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="00EF7279">
        <w:rPr>
          <w:rFonts w:ascii="Times New Roman" w:hAnsi="Times New Roman"/>
          <w:sz w:val="28"/>
          <w:szCs w:val="28"/>
          <w:lang w:val="uk-UA"/>
        </w:rPr>
        <w:t>.</w:t>
      </w:r>
      <w:r w:rsidR="00EF7279" w:rsidRPr="00C2676A">
        <w:rPr>
          <w:rFonts w:ascii="Times New Roman" w:hAnsi="Times New Roman"/>
          <w:sz w:val="28"/>
          <w:szCs w:val="28"/>
          <w:lang w:val="uk-UA"/>
        </w:rPr>
        <w:t>202</w:t>
      </w:r>
      <w:r w:rsidR="008A266C">
        <w:rPr>
          <w:rFonts w:ascii="Times New Roman" w:hAnsi="Times New Roman"/>
          <w:sz w:val="28"/>
          <w:szCs w:val="28"/>
          <w:lang w:val="uk-UA"/>
        </w:rPr>
        <w:t>3</w:t>
      </w:r>
      <w:r w:rsidR="00EF7279" w:rsidRPr="00C2676A">
        <w:rPr>
          <w:rFonts w:ascii="Times New Roman" w:hAnsi="Times New Roman"/>
          <w:sz w:val="28"/>
          <w:szCs w:val="28"/>
          <w:lang w:val="uk-UA"/>
        </w:rPr>
        <w:t xml:space="preserve"> року                                                                №</w:t>
      </w:r>
      <w:r w:rsidR="005251E0">
        <w:rPr>
          <w:rFonts w:ascii="Times New Roman" w:hAnsi="Times New Roman"/>
          <w:sz w:val="28"/>
          <w:szCs w:val="28"/>
          <w:lang w:val="uk-UA"/>
        </w:rPr>
        <w:t>123</w:t>
      </w:r>
      <w:r w:rsidR="004767CE">
        <w:rPr>
          <w:rFonts w:ascii="Times New Roman" w:hAnsi="Times New Roman"/>
          <w:sz w:val="28"/>
          <w:szCs w:val="28"/>
          <w:lang w:val="uk-UA"/>
        </w:rPr>
        <w:t>/</w:t>
      </w:r>
      <w:r w:rsidR="00EF7279" w:rsidRPr="00C2676A">
        <w:rPr>
          <w:rFonts w:ascii="Times New Roman" w:hAnsi="Times New Roman"/>
          <w:sz w:val="28"/>
          <w:szCs w:val="28"/>
          <w:lang w:val="uk-UA"/>
        </w:rPr>
        <w:t>А-202</w:t>
      </w:r>
      <w:r w:rsidR="008A266C">
        <w:rPr>
          <w:rFonts w:ascii="Times New Roman" w:hAnsi="Times New Roman"/>
          <w:sz w:val="28"/>
          <w:szCs w:val="28"/>
          <w:lang w:val="uk-UA"/>
        </w:rPr>
        <w:t>3</w:t>
      </w:r>
    </w:p>
    <w:p w14:paraId="57A9019A" w14:textId="77777777" w:rsidR="00EF7279" w:rsidRPr="00C2676A" w:rsidRDefault="00EF7279" w:rsidP="00EF7279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09AF6516" w14:textId="77777777" w:rsidR="002421EC" w:rsidRDefault="00EF7279" w:rsidP="00EF7279">
      <w:pPr>
        <w:pStyle w:val="a3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Про </w:t>
      </w: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скликання </w:t>
      </w:r>
      <w:r w:rsidR="00531A8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2421E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чергової</w:t>
      </w:r>
    </w:p>
    <w:p w14:paraId="28C5C54D" w14:textId="77777777" w:rsidR="00EF7279" w:rsidRDefault="008C751D" w:rsidP="00EF7279">
      <w:pPr>
        <w:pStyle w:val="a3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тридцят</w:t>
      </w:r>
      <w:r w:rsidR="002421E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ь</w:t>
      </w:r>
      <w:r w:rsidR="00531A8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D22E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сьом</w:t>
      </w:r>
      <w:r w:rsidR="006A3B5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="0045081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ї </w:t>
      </w:r>
      <w:r w:rsidR="00EF7279"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сесії</w:t>
      </w:r>
    </w:p>
    <w:p w14:paraId="462ED950" w14:textId="77777777" w:rsidR="005D7F8F" w:rsidRDefault="00EF7279" w:rsidP="00EF7279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2676A">
        <w:rPr>
          <w:rFonts w:ascii="Times New Roman" w:hAnsi="Times New Roman"/>
          <w:sz w:val="28"/>
          <w:szCs w:val="28"/>
          <w:lang w:val="uk-UA"/>
        </w:rPr>
        <w:t>Савранської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селищної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122B75C6" w14:textId="77777777" w:rsidR="00C674BA" w:rsidRDefault="00EF7279" w:rsidP="00C674B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VIII</w:t>
      </w:r>
      <w:r w:rsidRPr="00C2676A">
        <w:rPr>
          <w:rFonts w:ascii="Times New Roman" w:hAnsi="Times New Roman"/>
          <w:sz w:val="28"/>
          <w:szCs w:val="28"/>
          <w:lang w:val="uk-UA"/>
        </w:rPr>
        <w:t xml:space="preserve"> скликанн</w:t>
      </w:r>
      <w:r w:rsidR="00C674BA">
        <w:rPr>
          <w:rFonts w:ascii="Times New Roman" w:hAnsi="Times New Roman"/>
          <w:sz w:val="28"/>
          <w:szCs w:val="28"/>
          <w:lang w:val="uk-UA"/>
        </w:rPr>
        <w:t>я</w:t>
      </w:r>
    </w:p>
    <w:p w14:paraId="6B149C2F" w14:textId="77777777" w:rsidR="00C674BA" w:rsidRDefault="00C674BA" w:rsidP="00C674B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52951C17" w14:textId="02C521F5" w:rsidR="00EF7279" w:rsidRPr="00935953" w:rsidRDefault="00EF7279" w:rsidP="007325C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359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Відповідно до</w:t>
      </w:r>
      <w:r w:rsidR="00DA00F1" w:rsidRPr="009359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пунктів 8, 20 частини четвертої статті 42,</w:t>
      </w:r>
      <w:r w:rsidRPr="009359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C674BA" w:rsidRPr="009359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пунктів</w:t>
      </w:r>
      <w:r w:rsidR="00B640C4" w:rsidRPr="009359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C674BA" w:rsidRPr="009359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23, 34 </w:t>
      </w:r>
      <w:r w:rsidR="00B640C4" w:rsidRPr="009359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частини першої </w:t>
      </w:r>
      <w:r w:rsidR="00C674BA" w:rsidRPr="009359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статті 26,  </w:t>
      </w:r>
      <w:r w:rsidRPr="009359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частини четвертої</w:t>
      </w:r>
      <w:r w:rsidR="00B640C4" w:rsidRPr="009359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та частини</w:t>
      </w:r>
      <w:r w:rsidR="00C674BA" w:rsidRPr="009359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B640C4" w:rsidRPr="009359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п’ятої</w:t>
      </w:r>
      <w:r w:rsidRPr="009359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статті 46</w:t>
      </w:r>
      <w:r w:rsidR="009359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За</w:t>
      </w:r>
      <w:r w:rsidRPr="009359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кону України «Про місцеве самоврядування в Україні»</w:t>
      </w:r>
      <w:r w:rsidR="00C674BA" w:rsidRPr="009359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, </w:t>
      </w:r>
      <w:r w:rsidR="00DA00F1" w:rsidRPr="009359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ст.ст.13, 22</w:t>
      </w:r>
      <w:r w:rsidR="00C674BA" w:rsidRPr="009359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Регламенту Савранської селищної ради </w:t>
      </w:r>
      <w:r w:rsidR="00C674BA" w:rsidRPr="00935953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VIII</w:t>
      </w:r>
      <w:r w:rsidR="00C674BA" w:rsidRPr="009359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скликання</w:t>
      </w:r>
      <w:r w:rsidRPr="0093595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: </w:t>
      </w:r>
    </w:p>
    <w:p w14:paraId="2AA277E0" w14:textId="7D76485D" w:rsidR="009A611C" w:rsidRPr="00C674BA" w:rsidRDefault="00DA00F1" w:rsidP="00935953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935953" w:rsidRPr="00935953">
        <w:rPr>
          <w:rFonts w:ascii="Times New Roman" w:hAnsi="Times New Roman"/>
          <w:sz w:val="28"/>
          <w:szCs w:val="28"/>
        </w:rPr>
        <w:t xml:space="preserve"> </w:t>
      </w:r>
      <w:r w:rsidR="00EF7279" w:rsidRPr="00434C93">
        <w:rPr>
          <w:rFonts w:ascii="Times New Roman" w:hAnsi="Times New Roman"/>
          <w:sz w:val="28"/>
          <w:szCs w:val="28"/>
          <w:lang w:val="uk-UA"/>
        </w:rPr>
        <w:t>Скликати</w:t>
      </w:r>
      <w:r w:rsidR="00EF7279" w:rsidRPr="004E7DF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3B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7279">
        <w:rPr>
          <w:rFonts w:ascii="Times New Roman" w:hAnsi="Times New Roman"/>
          <w:sz w:val="28"/>
          <w:szCs w:val="28"/>
          <w:lang w:val="uk-UA"/>
        </w:rPr>
        <w:t xml:space="preserve">чергову </w:t>
      </w:r>
      <w:r w:rsidR="00450817">
        <w:rPr>
          <w:rFonts w:ascii="Times New Roman" w:hAnsi="Times New Roman"/>
          <w:sz w:val="28"/>
          <w:szCs w:val="28"/>
          <w:lang w:val="uk-UA"/>
        </w:rPr>
        <w:t xml:space="preserve">тридцять </w:t>
      </w:r>
      <w:r w:rsidR="000D22E3">
        <w:rPr>
          <w:rFonts w:ascii="Times New Roman" w:hAnsi="Times New Roman"/>
          <w:sz w:val="28"/>
          <w:szCs w:val="28"/>
          <w:lang w:val="uk-UA"/>
        </w:rPr>
        <w:t>сьом</w:t>
      </w:r>
      <w:r w:rsidR="0016554F">
        <w:rPr>
          <w:rFonts w:ascii="Times New Roman" w:hAnsi="Times New Roman"/>
          <w:sz w:val="28"/>
          <w:szCs w:val="28"/>
          <w:lang w:val="uk-UA"/>
        </w:rPr>
        <w:t>у</w:t>
      </w:r>
      <w:r w:rsidR="004508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7279" w:rsidRPr="004E7DFD">
        <w:rPr>
          <w:rFonts w:ascii="Times New Roman" w:hAnsi="Times New Roman"/>
          <w:sz w:val="28"/>
          <w:szCs w:val="28"/>
          <w:lang w:val="uk-UA"/>
        </w:rPr>
        <w:t>сесі</w:t>
      </w:r>
      <w:r w:rsidR="00EF7279" w:rsidRPr="00434C93">
        <w:rPr>
          <w:rFonts w:ascii="Times New Roman" w:hAnsi="Times New Roman"/>
          <w:sz w:val="28"/>
          <w:szCs w:val="28"/>
          <w:lang w:val="uk-UA"/>
        </w:rPr>
        <w:t>ю</w:t>
      </w:r>
      <w:r w:rsidR="00EF7279" w:rsidRPr="004E7DFD">
        <w:rPr>
          <w:rFonts w:ascii="Times New Roman" w:hAnsi="Times New Roman"/>
          <w:sz w:val="28"/>
          <w:szCs w:val="28"/>
          <w:lang w:val="uk-UA"/>
        </w:rPr>
        <w:t xml:space="preserve"> Савранської селищної ради восьмого скликання </w:t>
      </w:r>
      <w:r w:rsidR="00EF72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22E3">
        <w:rPr>
          <w:rFonts w:ascii="Times New Roman" w:hAnsi="Times New Roman"/>
          <w:sz w:val="28"/>
          <w:szCs w:val="28"/>
          <w:lang w:val="uk-UA"/>
        </w:rPr>
        <w:t>28 верес</w:t>
      </w:r>
      <w:r w:rsidR="00450817">
        <w:rPr>
          <w:rFonts w:ascii="Times New Roman" w:hAnsi="Times New Roman"/>
          <w:sz w:val="28"/>
          <w:szCs w:val="28"/>
          <w:lang w:val="uk-UA"/>
        </w:rPr>
        <w:t>ня</w:t>
      </w:r>
      <w:r w:rsidR="00EF72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7279" w:rsidRPr="004E7DF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8A266C">
        <w:rPr>
          <w:rFonts w:ascii="Times New Roman" w:hAnsi="Times New Roman"/>
          <w:sz w:val="28"/>
          <w:szCs w:val="28"/>
          <w:lang w:val="uk-UA"/>
        </w:rPr>
        <w:t>3</w:t>
      </w:r>
      <w:r w:rsidR="00EF7279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C674BA">
        <w:rPr>
          <w:rFonts w:ascii="Times New Roman" w:hAnsi="Times New Roman"/>
          <w:sz w:val="28"/>
          <w:szCs w:val="28"/>
          <w:lang w:val="uk-UA"/>
        </w:rPr>
        <w:t>,</w:t>
      </w:r>
      <w:r w:rsidR="00EF7279">
        <w:rPr>
          <w:rFonts w:ascii="Times New Roman" w:hAnsi="Times New Roman"/>
          <w:sz w:val="28"/>
          <w:szCs w:val="28"/>
          <w:lang w:val="uk-UA"/>
        </w:rPr>
        <w:t xml:space="preserve"> о 1</w:t>
      </w:r>
      <w:r w:rsidR="00016BAF">
        <w:rPr>
          <w:rFonts w:ascii="Times New Roman" w:hAnsi="Times New Roman"/>
          <w:sz w:val="28"/>
          <w:szCs w:val="28"/>
          <w:lang w:val="uk-UA"/>
        </w:rPr>
        <w:t>0</w:t>
      </w:r>
      <w:r w:rsidR="00EF7279" w:rsidRPr="004E7DFD">
        <w:rPr>
          <w:rFonts w:ascii="Times New Roman" w:hAnsi="Times New Roman"/>
          <w:sz w:val="28"/>
          <w:szCs w:val="28"/>
          <w:lang w:val="uk-UA"/>
        </w:rPr>
        <w:t>.00 годині</w:t>
      </w:r>
      <w:r w:rsidR="00C674BA">
        <w:rPr>
          <w:rFonts w:ascii="Times New Roman" w:hAnsi="Times New Roman"/>
          <w:sz w:val="28"/>
          <w:szCs w:val="28"/>
          <w:lang w:val="uk-UA"/>
        </w:rPr>
        <w:t>,</w:t>
      </w:r>
      <w:r w:rsidR="00EF7279" w:rsidRPr="004E7DFD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EF7279" w:rsidRPr="00434C93">
        <w:rPr>
          <w:rFonts w:ascii="Times New Roman" w:hAnsi="Times New Roman"/>
          <w:sz w:val="28"/>
          <w:szCs w:val="28"/>
          <w:lang w:val="uk-UA"/>
        </w:rPr>
        <w:t>адмінбудинку</w:t>
      </w:r>
      <w:r w:rsidR="007328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7279" w:rsidRPr="00434C93">
        <w:rPr>
          <w:rFonts w:ascii="Times New Roman" w:hAnsi="Times New Roman"/>
          <w:sz w:val="28"/>
          <w:szCs w:val="28"/>
          <w:lang w:val="uk-UA"/>
        </w:rPr>
        <w:t xml:space="preserve"> (вул.Соборна,</w:t>
      </w:r>
      <w:r w:rsidR="002C0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7279" w:rsidRPr="00434C93">
        <w:rPr>
          <w:rFonts w:ascii="Times New Roman" w:hAnsi="Times New Roman"/>
          <w:sz w:val="28"/>
          <w:szCs w:val="28"/>
          <w:lang w:val="uk-UA"/>
        </w:rPr>
        <w:t>9, смт Саврань)</w:t>
      </w:r>
      <w:r w:rsidR="00EF7279" w:rsidRPr="004E7DFD">
        <w:rPr>
          <w:rFonts w:ascii="Times New Roman" w:hAnsi="Times New Roman"/>
          <w:sz w:val="28"/>
          <w:szCs w:val="28"/>
          <w:lang w:val="uk-UA"/>
        </w:rPr>
        <w:t>.</w:t>
      </w:r>
    </w:p>
    <w:p w14:paraId="35DD8BB1" w14:textId="77777777" w:rsidR="00450817" w:rsidRDefault="00183F0F" w:rsidP="00935953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6A28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7279">
        <w:rPr>
          <w:rFonts w:ascii="Times New Roman" w:hAnsi="Times New Roman"/>
          <w:sz w:val="28"/>
          <w:szCs w:val="28"/>
        </w:rPr>
        <w:t>Винести на розгляд сесії так</w:t>
      </w:r>
      <w:r w:rsidR="00EF7279">
        <w:rPr>
          <w:rFonts w:ascii="Times New Roman" w:hAnsi="Times New Roman"/>
          <w:sz w:val="28"/>
          <w:szCs w:val="28"/>
          <w:lang w:val="uk-UA"/>
        </w:rPr>
        <w:t>і</w:t>
      </w:r>
      <w:r w:rsidR="00EF7279" w:rsidRPr="00434C93">
        <w:rPr>
          <w:rFonts w:ascii="Times New Roman" w:hAnsi="Times New Roman"/>
          <w:sz w:val="28"/>
          <w:szCs w:val="28"/>
        </w:rPr>
        <w:t xml:space="preserve"> питання:</w:t>
      </w:r>
    </w:p>
    <w:p w14:paraId="74825B50" w14:textId="77777777" w:rsidR="00FF5CD7" w:rsidRPr="00935953" w:rsidRDefault="005251E0" w:rsidP="00FF5CD7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</w:t>
      </w:r>
      <w:r w:rsidR="00183F0F" w:rsidRPr="00612B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5CD7">
        <w:rPr>
          <w:rFonts w:ascii="Times New Roman" w:hAnsi="Times New Roman"/>
          <w:sz w:val="28"/>
          <w:szCs w:val="28"/>
          <w:lang w:val="uk-UA"/>
        </w:rPr>
        <w:t>Про внесення змін і доповнень до рішення селищної ради від 23.12.2022 р. № 2080-</w:t>
      </w:r>
      <w:r w:rsidR="00FF5CD7">
        <w:rPr>
          <w:rFonts w:ascii="Times New Roman" w:hAnsi="Times New Roman"/>
          <w:sz w:val="28"/>
          <w:szCs w:val="28"/>
          <w:lang w:val="en-US"/>
        </w:rPr>
        <w:t>VIII</w:t>
      </w:r>
      <w:r w:rsidR="00FF5CD7">
        <w:rPr>
          <w:rFonts w:ascii="Times New Roman" w:hAnsi="Times New Roman"/>
          <w:sz w:val="28"/>
          <w:szCs w:val="28"/>
          <w:lang w:val="uk-UA"/>
        </w:rPr>
        <w:t xml:space="preserve"> «Про селищний бюджет на 2023 рік». </w:t>
      </w:r>
    </w:p>
    <w:p w14:paraId="281F51FA" w14:textId="0A53AB1C" w:rsidR="005251E0" w:rsidRPr="00947A93" w:rsidRDefault="00FF5CD7" w:rsidP="00935953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24442">
        <w:rPr>
          <w:rFonts w:ascii="Times New Roman" w:hAnsi="Times New Roman"/>
          <w:sz w:val="28"/>
          <w:szCs w:val="28"/>
          <w:lang w:val="uk-UA" w:eastAsia="ru-RU"/>
        </w:rPr>
        <w:t>2.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="005251E0" w:rsidRPr="00947A93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5251E0">
        <w:rPr>
          <w:rFonts w:ascii="Times New Roman" w:hAnsi="Times New Roman"/>
          <w:sz w:val="28"/>
          <w:szCs w:val="28"/>
          <w:lang w:val="uk-UA"/>
        </w:rPr>
        <w:t>затвердження змін до рішення Савранської селищної ради від</w:t>
      </w:r>
      <w:r w:rsidR="00C150F3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251E0">
        <w:rPr>
          <w:rFonts w:ascii="Times New Roman" w:hAnsi="Times New Roman"/>
          <w:sz w:val="28"/>
          <w:szCs w:val="28"/>
          <w:lang w:val="uk-UA"/>
        </w:rPr>
        <w:t>08.04.2021 року № 309-</w:t>
      </w:r>
      <w:r w:rsidR="005251E0">
        <w:rPr>
          <w:rFonts w:ascii="Times New Roman" w:hAnsi="Times New Roman"/>
          <w:sz w:val="28"/>
          <w:szCs w:val="28"/>
          <w:lang w:val="en-US"/>
        </w:rPr>
        <w:t>VIII</w:t>
      </w:r>
      <w:r w:rsidR="005251E0" w:rsidRPr="00947A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51E0">
        <w:rPr>
          <w:rFonts w:ascii="Times New Roman" w:hAnsi="Times New Roman"/>
          <w:sz w:val="28"/>
          <w:szCs w:val="28"/>
          <w:lang w:val="uk-UA"/>
        </w:rPr>
        <w:t xml:space="preserve">«Про затвердження мережі та граничної </w:t>
      </w:r>
      <w:r w:rsidR="00C150F3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251E0">
        <w:rPr>
          <w:rFonts w:ascii="Times New Roman" w:hAnsi="Times New Roman"/>
          <w:sz w:val="28"/>
          <w:szCs w:val="28"/>
          <w:lang w:val="uk-UA"/>
        </w:rPr>
        <w:t xml:space="preserve">чисельності працівників закладів та установ освіти, які фінансуються з </w:t>
      </w:r>
      <w:r w:rsidR="00C150F3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251E0">
        <w:rPr>
          <w:rFonts w:ascii="Times New Roman" w:hAnsi="Times New Roman"/>
          <w:sz w:val="28"/>
          <w:szCs w:val="28"/>
          <w:lang w:val="uk-UA"/>
        </w:rPr>
        <w:t>селищного бюджету»</w:t>
      </w:r>
    </w:p>
    <w:p w14:paraId="4A3CAA24" w14:textId="7B0F1424" w:rsidR="005251E0" w:rsidRPr="00FC3BF9" w:rsidRDefault="00FF5CD7" w:rsidP="00FF5CD7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2.3. </w:t>
      </w:r>
      <w:r w:rsidR="005251E0" w:rsidRPr="00C414BD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5251E0">
        <w:rPr>
          <w:rFonts w:ascii="Times New Roman" w:hAnsi="Times New Roman"/>
          <w:color w:val="000000"/>
          <w:sz w:val="28"/>
          <w:szCs w:val="28"/>
        </w:rPr>
        <w:t> </w:t>
      </w:r>
      <w:r w:rsidR="005251E0" w:rsidRPr="00C414BD">
        <w:rPr>
          <w:rFonts w:ascii="Times New Roman" w:hAnsi="Times New Roman"/>
          <w:color w:val="000000"/>
          <w:sz w:val="28"/>
          <w:szCs w:val="28"/>
          <w:lang w:val="uk-UA"/>
        </w:rPr>
        <w:t xml:space="preserve">внесення змін до рішення Савранської селищної ради від </w:t>
      </w:r>
      <w:r w:rsidR="00C150F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r w:rsidR="005251E0" w:rsidRPr="00C414BD">
        <w:rPr>
          <w:rFonts w:ascii="Times New Roman" w:hAnsi="Times New Roman"/>
          <w:color w:val="000000"/>
          <w:sz w:val="28"/>
          <w:szCs w:val="28"/>
          <w:lang w:val="uk-UA"/>
        </w:rPr>
        <w:t>18.02.2021 р. №179-</w:t>
      </w:r>
      <w:r w:rsidR="005251E0">
        <w:rPr>
          <w:rFonts w:ascii="Times New Roman" w:hAnsi="Times New Roman"/>
          <w:color w:val="000000"/>
          <w:sz w:val="28"/>
          <w:szCs w:val="28"/>
        </w:rPr>
        <w:t>V</w:t>
      </w:r>
      <w:r w:rsidR="005251E0" w:rsidRPr="00C414BD">
        <w:rPr>
          <w:rFonts w:ascii="Times New Roman" w:hAnsi="Times New Roman"/>
          <w:color w:val="000000"/>
          <w:sz w:val="28"/>
          <w:szCs w:val="28"/>
          <w:lang w:val="uk-UA"/>
        </w:rPr>
        <w:t>ІІІ</w:t>
      </w:r>
      <w:r w:rsidR="005251E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51E0" w:rsidRPr="00C414BD">
        <w:rPr>
          <w:rFonts w:ascii="Times New Roman" w:hAnsi="Times New Roman"/>
          <w:color w:val="000000"/>
          <w:sz w:val="28"/>
          <w:szCs w:val="28"/>
          <w:lang w:val="uk-UA"/>
        </w:rPr>
        <w:t>«Про створення Координаційної</w:t>
      </w:r>
      <w:r w:rsidR="005251E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51E0">
        <w:rPr>
          <w:rFonts w:ascii="Times New Roman" w:hAnsi="Times New Roman"/>
          <w:color w:val="000000"/>
          <w:sz w:val="28"/>
          <w:szCs w:val="28"/>
        </w:rPr>
        <w:t>ради</w:t>
      </w:r>
      <w:r w:rsidR="005251E0">
        <w:rPr>
          <w:rFonts w:ascii="Times New Roman" w:hAnsi="Times New Roman"/>
          <w:sz w:val="28"/>
          <w:szCs w:val="28"/>
        </w:rPr>
        <w:t xml:space="preserve"> з питань соціального захисту малозабезпечених верств населення»</w:t>
      </w:r>
      <w:r w:rsidR="00FC3BF9">
        <w:rPr>
          <w:rFonts w:ascii="Times New Roman" w:hAnsi="Times New Roman"/>
          <w:sz w:val="28"/>
          <w:szCs w:val="28"/>
          <w:lang w:val="uk-UA"/>
        </w:rPr>
        <w:t>.</w:t>
      </w:r>
    </w:p>
    <w:p w14:paraId="66D1A587" w14:textId="440B757B" w:rsidR="00C674BA" w:rsidRDefault="005251E0" w:rsidP="00935953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2.4.</w:t>
      </w:r>
      <w:r w:rsidR="00935953" w:rsidRPr="009359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передачу автомобіля з балансу Савранської с/ради на баланс відділу освіти.</w:t>
      </w:r>
    </w:p>
    <w:p w14:paraId="5CB36A35" w14:textId="21A8F0AF" w:rsidR="005251E0" w:rsidRPr="00226CEA" w:rsidRDefault="005251E0" w:rsidP="00935953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2.5.</w:t>
      </w:r>
      <w:r w:rsidR="00935953" w:rsidRPr="009359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6CEA">
        <w:rPr>
          <w:rFonts w:ascii="Times New Roman" w:hAnsi="Times New Roman"/>
          <w:sz w:val="28"/>
          <w:szCs w:val="28"/>
          <w:lang w:val="uk-UA"/>
        </w:rPr>
        <w:t>Про внесення змін до рішення Савранської селищної ради від  28.01.2021</w:t>
      </w:r>
      <w:r w:rsidR="00935953" w:rsidRPr="009359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6CEA">
        <w:rPr>
          <w:rFonts w:ascii="Times New Roman" w:hAnsi="Times New Roman"/>
          <w:sz w:val="28"/>
          <w:szCs w:val="28"/>
          <w:lang w:val="uk-UA"/>
        </w:rPr>
        <w:t>року  № 112-VIII «Про створення та затвердження складу Опікунської ради при виконавчому комітеті Савранської селищної ради»</w:t>
      </w:r>
    </w:p>
    <w:p w14:paraId="30CDDDD9" w14:textId="7E96CDAA" w:rsidR="00933B1D" w:rsidRDefault="00933B1D" w:rsidP="00933B1D">
      <w:pPr>
        <w:pStyle w:val="Standard"/>
        <w:tabs>
          <w:tab w:val="left" w:pos="3860"/>
        </w:tabs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251E0">
        <w:rPr>
          <w:rFonts w:ascii="Times New Roman" w:hAnsi="Times New Roman"/>
          <w:sz w:val="28"/>
          <w:szCs w:val="28"/>
        </w:rPr>
        <w:t>2.6.</w:t>
      </w:r>
      <w:r w:rsidR="00935953" w:rsidRPr="00935953">
        <w:rPr>
          <w:rFonts w:ascii="Times New Roman" w:hAnsi="Times New Roman"/>
          <w:sz w:val="28"/>
          <w:szCs w:val="28"/>
        </w:rPr>
        <w:t xml:space="preserve"> </w:t>
      </w:r>
      <w:r w:rsidR="007325CB">
        <w:rPr>
          <w:rFonts w:ascii="Times New Roman" w:hAnsi="Times New Roman"/>
          <w:sz w:val="28"/>
          <w:szCs w:val="28"/>
        </w:rPr>
        <w:t xml:space="preserve"> </w:t>
      </w:r>
      <w:r w:rsidRPr="00E1298B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Про</w:t>
      </w:r>
      <w:r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 перейменування, </w:t>
      </w:r>
      <w:r w:rsidRPr="00E1298B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 зміну місцезнаходження  та внесення змін до</w:t>
      </w:r>
      <w:r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E1298B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Статуту юридичної особи</w:t>
      </w:r>
      <w:r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 - </w:t>
      </w:r>
      <w:r w:rsidRPr="00E1298B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Савранськ</w:t>
      </w:r>
      <w:r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е</w:t>
      </w:r>
      <w:r w:rsidRPr="00E1298B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7816D1"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виробниче управління житлово-комунального господарства</w:t>
      </w:r>
      <w:r>
        <w:rPr>
          <w:rFonts w:ascii="Times New Roman" w:hAnsi="Times New Roman" w:cs="Times New Roman"/>
          <w:kern w:val="0"/>
          <w:sz w:val="28"/>
          <w:szCs w:val="28"/>
          <w:lang w:eastAsia="en-US" w:bidi="ar-SA"/>
        </w:rPr>
        <w:t>.</w:t>
      </w:r>
    </w:p>
    <w:p w14:paraId="52C6259F" w14:textId="07E5AFB5" w:rsidR="005251E0" w:rsidRDefault="00933B1D" w:rsidP="00933B1D">
      <w:pPr>
        <w:pStyle w:val="Standard"/>
        <w:tabs>
          <w:tab w:val="left" w:pos="38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251E0">
        <w:rPr>
          <w:rFonts w:ascii="Times New Roman" w:hAnsi="Times New Roman"/>
          <w:sz w:val="28"/>
          <w:szCs w:val="28"/>
        </w:rPr>
        <w:t>2.7.</w:t>
      </w:r>
      <w:r w:rsidR="00935953" w:rsidRPr="00935953">
        <w:rPr>
          <w:rFonts w:ascii="Times New Roman" w:hAnsi="Times New Roman"/>
          <w:sz w:val="28"/>
          <w:szCs w:val="28"/>
        </w:rPr>
        <w:t xml:space="preserve"> </w:t>
      </w:r>
      <w:r w:rsidR="005251E0" w:rsidRPr="008F74FB">
        <w:rPr>
          <w:rFonts w:ascii="Times New Roman" w:hAnsi="Times New Roman"/>
          <w:sz w:val="28"/>
          <w:szCs w:val="28"/>
        </w:rPr>
        <w:t>Про внесення змін д</w:t>
      </w:r>
      <w:r w:rsidR="005251E0">
        <w:rPr>
          <w:rFonts w:ascii="Times New Roman" w:hAnsi="Times New Roman"/>
          <w:sz w:val="28"/>
          <w:szCs w:val="28"/>
        </w:rPr>
        <w:t>о</w:t>
      </w:r>
      <w:r w:rsidR="005251E0" w:rsidRPr="008F74FB">
        <w:rPr>
          <w:rFonts w:ascii="Times New Roman" w:hAnsi="Times New Roman"/>
          <w:sz w:val="28"/>
          <w:szCs w:val="28"/>
        </w:rPr>
        <w:t xml:space="preserve"> рішення</w:t>
      </w:r>
      <w:r w:rsidR="005251E0">
        <w:rPr>
          <w:rFonts w:ascii="Times New Roman" w:hAnsi="Times New Roman"/>
          <w:sz w:val="28"/>
          <w:szCs w:val="28"/>
        </w:rPr>
        <w:t xml:space="preserve"> </w:t>
      </w:r>
      <w:r w:rsidR="005251E0" w:rsidRPr="008F74FB">
        <w:rPr>
          <w:rFonts w:ascii="Times New Roman" w:hAnsi="Times New Roman"/>
          <w:sz w:val="28"/>
          <w:szCs w:val="28"/>
        </w:rPr>
        <w:t xml:space="preserve">Савранської селищної ради від </w:t>
      </w:r>
      <w:r w:rsidR="00935953" w:rsidRPr="00935953">
        <w:rPr>
          <w:rFonts w:ascii="Times New Roman" w:hAnsi="Times New Roman"/>
          <w:sz w:val="28"/>
          <w:szCs w:val="28"/>
        </w:rPr>
        <w:t xml:space="preserve">            </w:t>
      </w:r>
      <w:r w:rsidR="005251E0" w:rsidRPr="008F74FB">
        <w:rPr>
          <w:rFonts w:ascii="Times New Roman" w:hAnsi="Times New Roman"/>
          <w:sz w:val="28"/>
          <w:szCs w:val="28"/>
        </w:rPr>
        <w:t>23 грудня 2021 року N 1679-VIII</w:t>
      </w:r>
      <w:r w:rsidR="005251E0">
        <w:rPr>
          <w:rFonts w:ascii="Times New Roman" w:hAnsi="Times New Roman"/>
          <w:sz w:val="28"/>
          <w:szCs w:val="28"/>
        </w:rPr>
        <w:t xml:space="preserve"> </w:t>
      </w:r>
      <w:r w:rsidR="005251E0" w:rsidRPr="008F74FB">
        <w:rPr>
          <w:rFonts w:ascii="Times New Roman" w:hAnsi="Times New Roman"/>
          <w:sz w:val="28"/>
          <w:szCs w:val="28"/>
        </w:rPr>
        <w:t>«Про затвердження Комплексної програми розвитку освіти Савранської селищної ради на 2022-2023 роки»</w:t>
      </w:r>
    </w:p>
    <w:p w14:paraId="364F2F4A" w14:textId="2E16A1CE" w:rsidR="00933B1D" w:rsidRDefault="005251E0" w:rsidP="00935953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2.8</w:t>
      </w:r>
      <w:r w:rsidRPr="00C414BD">
        <w:rPr>
          <w:rFonts w:ascii="Times New Roman" w:hAnsi="Times New Roman"/>
          <w:sz w:val="28"/>
          <w:szCs w:val="28"/>
          <w:lang w:val="uk-UA"/>
        </w:rPr>
        <w:t>.</w:t>
      </w:r>
      <w:r w:rsidR="00935953" w:rsidRPr="00935953">
        <w:rPr>
          <w:rFonts w:ascii="Times New Roman" w:hAnsi="Times New Roman"/>
          <w:sz w:val="28"/>
          <w:szCs w:val="28"/>
        </w:rPr>
        <w:t xml:space="preserve"> </w:t>
      </w:r>
      <w:r w:rsidRPr="005251E0">
        <w:rPr>
          <w:rFonts w:ascii="Times New Roman" w:hAnsi="Times New Roman"/>
          <w:sz w:val="28"/>
          <w:szCs w:val="28"/>
          <w:lang w:val="uk-UA"/>
        </w:rPr>
        <w:t xml:space="preserve">Про організацію харчування дітей у закладах освіти Савранської </w:t>
      </w:r>
      <w:r w:rsidR="00C150F3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5251E0">
        <w:rPr>
          <w:rFonts w:ascii="Times New Roman" w:hAnsi="Times New Roman"/>
          <w:sz w:val="28"/>
          <w:szCs w:val="28"/>
          <w:lang w:val="uk-UA"/>
        </w:rPr>
        <w:t>селищної ради</w:t>
      </w:r>
      <w:r w:rsidR="00A44127">
        <w:rPr>
          <w:rFonts w:ascii="Times New Roman" w:hAnsi="Times New Roman"/>
          <w:sz w:val="28"/>
          <w:szCs w:val="28"/>
          <w:lang w:val="uk-UA"/>
        </w:rPr>
        <w:t>.</w:t>
      </w:r>
    </w:p>
    <w:p w14:paraId="4C9B3983" w14:textId="4C456F40" w:rsidR="005251E0" w:rsidRPr="005251E0" w:rsidRDefault="00933B1D" w:rsidP="00935953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2.9. Про намір передачі в оренду об’єкта нерухомого майна комунальної власності - кабінет орієнтовною площею 23.2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поліклінічного відділення КНП «Савранський ЦПМСД», розташованого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смт Саврань, вул. Соборна,15.</w:t>
      </w:r>
      <w:r w:rsidR="005251E0" w:rsidRPr="005251E0">
        <w:rPr>
          <w:rFonts w:ascii="Times New Roman" w:hAnsi="Times New Roman"/>
          <w:sz w:val="28"/>
          <w:szCs w:val="28"/>
          <w:lang w:val="uk-UA"/>
        </w:rPr>
        <w:tab/>
      </w:r>
    </w:p>
    <w:p w14:paraId="07C4BCEC" w14:textId="4989EF91" w:rsidR="00933B1D" w:rsidRDefault="005251E0" w:rsidP="00935953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933B1D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25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3B1D">
        <w:rPr>
          <w:rFonts w:ascii="Times New Roman" w:hAnsi="Times New Roman"/>
          <w:sz w:val="28"/>
          <w:szCs w:val="28"/>
          <w:lang w:val="uk-UA"/>
        </w:rPr>
        <w:t>Про намір передачі в оренду об’єкта нерухомого майна комунальної власності</w:t>
      </w:r>
      <w:r w:rsidR="00933B1D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933B1D">
        <w:rPr>
          <w:rFonts w:ascii="Times New Roman" w:hAnsi="Times New Roman"/>
          <w:sz w:val="28"/>
          <w:szCs w:val="28"/>
          <w:lang w:val="uk-UA"/>
        </w:rPr>
        <w:t>Дубинівського</w:t>
      </w:r>
      <w:proofErr w:type="spellEnd"/>
      <w:r w:rsidR="00933B1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33B1D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933B1D">
        <w:rPr>
          <w:rFonts w:ascii="Times New Roman" w:hAnsi="Times New Roman"/>
          <w:sz w:val="28"/>
          <w:szCs w:val="28"/>
          <w:lang w:val="uk-UA"/>
        </w:rPr>
        <w:t xml:space="preserve"> округу </w:t>
      </w:r>
      <w:r w:rsidR="00FC3BF9">
        <w:rPr>
          <w:rFonts w:ascii="Times New Roman" w:hAnsi="Times New Roman"/>
          <w:sz w:val="28"/>
          <w:szCs w:val="28"/>
          <w:lang w:val="uk-UA"/>
        </w:rPr>
        <w:t xml:space="preserve">Савранської селищної ради </w:t>
      </w:r>
      <w:r w:rsidR="00933B1D">
        <w:rPr>
          <w:rFonts w:ascii="Times New Roman" w:hAnsi="Times New Roman"/>
          <w:sz w:val="28"/>
          <w:szCs w:val="28"/>
          <w:lang w:val="uk-UA"/>
        </w:rPr>
        <w:t xml:space="preserve">(частина приміщення на другому поверсі, праве крило, орієнтовною площею 150 </w:t>
      </w:r>
      <w:proofErr w:type="spellStart"/>
      <w:r w:rsidR="00933B1D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933B1D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933B1D">
        <w:rPr>
          <w:rFonts w:ascii="Times New Roman" w:hAnsi="Times New Roman"/>
          <w:sz w:val="28"/>
          <w:szCs w:val="28"/>
          <w:lang w:val="uk-UA"/>
        </w:rPr>
        <w:t xml:space="preserve">розташованого за </w:t>
      </w:r>
      <w:proofErr w:type="spellStart"/>
      <w:r w:rsidR="00933B1D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933B1D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933B1D">
        <w:rPr>
          <w:rFonts w:ascii="Times New Roman" w:hAnsi="Times New Roman"/>
          <w:sz w:val="28"/>
          <w:szCs w:val="28"/>
          <w:lang w:val="uk-UA"/>
        </w:rPr>
        <w:t xml:space="preserve">вул. Івана Франка, 20, с. </w:t>
      </w:r>
      <w:proofErr w:type="spellStart"/>
      <w:r w:rsidR="00933B1D">
        <w:rPr>
          <w:rFonts w:ascii="Times New Roman" w:hAnsi="Times New Roman"/>
          <w:sz w:val="28"/>
          <w:szCs w:val="28"/>
          <w:lang w:val="uk-UA"/>
        </w:rPr>
        <w:t>Дубинове</w:t>
      </w:r>
      <w:proofErr w:type="spellEnd"/>
      <w:r w:rsidR="00933B1D">
        <w:rPr>
          <w:rFonts w:ascii="Times New Roman" w:hAnsi="Times New Roman"/>
          <w:sz w:val="28"/>
          <w:szCs w:val="28"/>
          <w:lang w:val="uk-UA"/>
        </w:rPr>
        <w:t xml:space="preserve"> Подільського району Одеської області)</w:t>
      </w:r>
      <w:r w:rsidR="00FC3BF9">
        <w:rPr>
          <w:rFonts w:ascii="Times New Roman" w:hAnsi="Times New Roman"/>
          <w:sz w:val="28"/>
          <w:szCs w:val="28"/>
          <w:lang w:val="uk-UA"/>
        </w:rPr>
        <w:t>.</w:t>
      </w:r>
    </w:p>
    <w:p w14:paraId="65F10815" w14:textId="6F70F8DA" w:rsidR="000D22E3" w:rsidRDefault="00933B1D" w:rsidP="00935953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2.11. </w:t>
      </w:r>
      <w:r w:rsidR="005251E0">
        <w:rPr>
          <w:rFonts w:ascii="Times New Roman" w:hAnsi="Times New Roman"/>
          <w:sz w:val="28"/>
          <w:szCs w:val="28"/>
          <w:lang w:val="uk-UA"/>
        </w:rPr>
        <w:t xml:space="preserve">Земельні питання </w:t>
      </w:r>
      <w:r w:rsidR="0082263B">
        <w:rPr>
          <w:rFonts w:ascii="Times New Roman" w:hAnsi="Times New Roman"/>
          <w:sz w:val="28"/>
          <w:szCs w:val="28"/>
          <w:lang w:val="uk-UA"/>
        </w:rPr>
        <w:t>(</w:t>
      </w:r>
      <w:r w:rsidR="005251E0">
        <w:rPr>
          <w:rFonts w:ascii="Times New Roman" w:hAnsi="Times New Roman"/>
          <w:sz w:val="28"/>
          <w:szCs w:val="28"/>
          <w:lang w:val="uk-UA"/>
        </w:rPr>
        <w:t>24</w:t>
      </w:r>
      <w:r w:rsidR="0082263B">
        <w:rPr>
          <w:rFonts w:ascii="Times New Roman" w:hAnsi="Times New Roman"/>
          <w:sz w:val="28"/>
          <w:szCs w:val="28"/>
          <w:lang w:val="uk-UA"/>
        </w:rPr>
        <w:t>)</w:t>
      </w:r>
      <w:r w:rsidR="005251E0">
        <w:rPr>
          <w:rFonts w:ascii="Times New Roman" w:hAnsi="Times New Roman"/>
          <w:sz w:val="28"/>
          <w:szCs w:val="28"/>
          <w:lang w:val="uk-UA"/>
        </w:rPr>
        <w:t>.</w:t>
      </w:r>
    </w:p>
    <w:p w14:paraId="6ACFF879" w14:textId="1821910C" w:rsidR="00FD4A1E" w:rsidRDefault="00FD4A1E" w:rsidP="00935953">
      <w:pPr>
        <w:tabs>
          <w:tab w:val="left" w:pos="4962"/>
        </w:tabs>
        <w:spacing w:after="0" w:line="240" w:lineRule="auto"/>
        <w:ind w:right="-1" w:firstLine="426"/>
        <w:rPr>
          <w:rFonts w:ascii="Times New Roman" w:hAnsi="Times New Roman"/>
          <w:sz w:val="28"/>
          <w:szCs w:val="28"/>
          <w:lang w:val="uk-UA"/>
        </w:rPr>
      </w:pPr>
      <w:r w:rsidRPr="006A286E">
        <w:rPr>
          <w:rFonts w:ascii="Times New Roman" w:eastAsia="Arial Unicode MS" w:hAnsi="Times New Roman"/>
          <w:sz w:val="28"/>
          <w:szCs w:val="28"/>
          <w:lang w:val="uk-UA"/>
        </w:rPr>
        <w:t>3.</w:t>
      </w:r>
      <w:r w:rsidR="00935953" w:rsidRPr="00935953">
        <w:rPr>
          <w:rFonts w:ascii="Times New Roman" w:eastAsia="Arial Unicode MS" w:hAnsi="Times New Roman"/>
          <w:sz w:val="28"/>
          <w:szCs w:val="28"/>
        </w:rPr>
        <w:t xml:space="preserve"> </w:t>
      </w:r>
      <w:r w:rsidRPr="006A286E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Pr="00545E56">
        <w:rPr>
          <w:rFonts w:ascii="Times New Roman" w:hAnsi="Times New Roman"/>
          <w:sz w:val="28"/>
          <w:szCs w:val="28"/>
          <w:lang w:val="uk-UA"/>
        </w:rPr>
        <w:t>постійних комісій селищної ради провести (за</w:t>
      </w: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545E56">
        <w:rPr>
          <w:rFonts w:ascii="Times New Roman" w:hAnsi="Times New Roman"/>
          <w:sz w:val="28"/>
          <w:szCs w:val="28"/>
          <w:lang w:val="uk-UA"/>
        </w:rPr>
        <w:t xml:space="preserve">огодженням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45E56">
        <w:rPr>
          <w:rFonts w:ascii="Times New Roman" w:hAnsi="Times New Roman"/>
          <w:sz w:val="28"/>
          <w:szCs w:val="28"/>
          <w:lang w:val="uk-UA"/>
        </w:rPr>
        <w:t xml:space="preserve">з головами  комісій) </w:t>
      </w:r>
      <w:r>
        <w:rPr>
          <w:rFonts w:ascii="Times New Roman" w:hAnsi="Times New Roman"/>
          <w:sz w:val="28"/>
          <w:szCs w:val="28"/>
          <w:lang w:val="uk-UA"/>
        </w:rPr>
        <w:t xml:space="preserve">  22,</w:t>
      </w:r>
      <w:r w:rsidR="00083C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25,</w:t>
      </w:r>
      <w:r w:rsidR="00083C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26  вересня </w:t>
      </w:r>
      <w:r w:rsidRPr="00545E56">
        <w:rPr>
          <w:rFonts w:ascii="Times New Roman" w:hAnsi="Times New Roman"/>
          <w:sz w:val="28"/>
          <w:szCs w:val="28"/>
          <w:lang w:val="uk-UA"/>
        </w:rPr>
        <w:t xml:space="preserve"> 2023 року.</w:t>
      </w:r>
    </w:p>
    <w:p w14:paraId="477C3AE9" w14:textId="0167428A" w:rsidR="009E4376" w:rsidRPr="00314D0B" w:rsidRDefault="009E4376" w:rsidP="00935953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935953" w:rsidRPr="009359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6129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апросити на 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545E56">
        <w:rPr>
          <w:rFonts w:ascii="Times New Roman" w:hAnsi="Times New Roman"/>
          <w:sz w:val="28"/>
          <w:szCs w:val="28"/>
          <w:lang w:val="uk-UA"/>
        </w:rPr>
        <w:t>тридцят</w:t>
      </w:r>
      <w:r w:rsidR="001F1C4F">
        <w:rPr>
          <w:rFonts w:ascii="Times New Roman" w:hAnsi="Times New Roman"/>
          <w:sz w:val="28"/>
          <w:szCs w:val="28"/>
          <w:lang w:val="uk-UA"/>
        </w:rPr>
        <w:t xml:space="preserve">ь </w:t>
      </w:r>
      <w:r w:rsidR="000D22E3">
        <w:rPr>
          <w:rFonts w:ascii="Times New Roman" w:hAnsi="Times New Roman"/>
          <w:sz w:val="28"/>
          <w:szCs w:val="28"/>
          <w:lang w:val="uk-UA"/>
        </w:rPr>
        <w:t>сьом</w:t>
      </w:r>
      <w:r w:rsidR="007325CB">
        <w:rPr>
          <w:rFonts w:ascii="Times New Roman" w:hAnsi="Times New Roman"/>
          <w:sz w:val="28"/>
          <w:szCs w:val="28"/>
          <w:lang w:val="uk-UA"/>
        </w:rPr>
        <w:t>ої</w:t>
      </w:r>
      <w:r w:rsidR="0004221B">
        <w:rPr>
          <w:rFonts w:ascii="Times New Roman" w:hAnsi="Times New Roman"/>
          <w:sz w:val="28"/>
          <w:szCs w:val="28"/>
          <w:lang w:val="uk-UA"/>
        </w:rPr>
        <w:t xml:space="preserve"> чергової</w:t>
      </w:r>
      <w:r w:rsidR="00545E56">
        <w:rPr>
          <w:rFonts w:ascii="Times New Roman" w:hAnsi="Times New Roman"/>
          <w:sz w:val="28"/>
          <w:szCs w:val="28"/>
          <w:lang w:val="uk-UA"/>
        </w:rPr>
        <w:t xml:space="preserve"> сесі</w:t>
      </w:r>
      <w:r>
        <w:rPr>
          <w:rFonts w:ascii="Times New Roman" w:hAnsi="Times New Roman"/>
          <w:sz w:val="28"/>
          <w:szCs w:val="28"/>
          <w:lang w:val="uk-UA"/>
        </w:rPr>
        <w:t xml:space="preserve">ї </w:t>
      </w:r>
      <w:r w:rsidRPr="00434C93">
        <w:rPr>
          <w:rFonts w:ascii="Times New Roman" w:hAnsi="Times New Roman"/>
          <w:sz w:val="28"/>
          <w:szCs w:val="28"/>
          <w:lang w:val="uk-UA"/>
        </w:rPr>
        <w:t>селищної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571BB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скликання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 депутатів </w:t>
      </w:r>
      <w:r>
        <w:rPr>
          <w:rFonts w:ascii="Times New Roman" w:hAnsi="Times New Roman"/>
          <w:sz w:val="28"/>
          <w:szCs w:val="28"/>
          <w:lang w:val="uk-UA"/>
        </w:rPr>
        <w:t xml:space="preserve">Савранської </w:t>
      </w:r>
      <w:r w:rsidRPr="00434C93">
        <w:rPr>
          <w:rFonts w:ascii="Times New Roman" w:hAnsi="Times New Roman"/>
          <w:sz w:val="28"/>
          <w:szCs w:val="28"/>
          <w:lang w:val="uk-UA"/>
        </w:rPr>
        <w:t>селищної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 xml:space="preserve">Подільської </w:t>
      </w:r>
      <w:r w:rsidRPr="00434C93">
        <w:rPr>
          <w:rFonts w:ascii="Times New Roman" w:hAnsi="Times New Roman"/>
          <w:sz w:val="28"/>
          <w:szCs w:val="28"/>
          <w:lang w:val="uk-UA"/>
        </w:rPr>
        <w:t>районної рад,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C93">
        <w:rPr>
          <w:rFonts w:ascii="Times New Roman" w:hAnsi="Times New Roman"/>
          <w:sz w:val="28"/>
          <w:szCs w:val="28"/>
          <w:lang w:val="uk-UA"/>
        </w:rPr>
        <w:t>керівників територіальних підрозділів органів виконавчої влади,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керівників комунальних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закладів, апарат селищної ради </w:t>
      </w:r>
      <w:r w:rsidRPr="00434C93">
        <w:rPr>
          <w:rFonts w:ascii="Times New Roman" w:hAnsi="Times New Roman"/>
          <w:sz w:val="28"/>
          <w:szCs w:val="28"/>
          <w:lang w:val="uk-UA"/>
        </w:rPr>
        <w:t>та поінформувати про дату та час проведення сесії Одеську обласну раду, Подільську районну державну адміністрації та Подільську районну раду.</w:t>
      </w:r>
    </w:p>
    <w:p w14:paraId="03ECC75A" w14:textId="77777777" w:rsidR="00EF7279" w:rsidRDefault="00EF7279" w:rsidP="00EF727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DA87ED8" w14:textId="77777777" w:rsidR="00FD4A1E" w:rsidRDefault="00FD4A1E" w:rsidP="00EF727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416F252" w14:textId="77777777" w:rsidR="00FD4A1E" w:rsidRDefault="00FD4A1E" w:rsidP="00EF727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F5B0310" w14:textId="77777777" w:rsidR="00977C7A" w:rsidRPr="007325CB" w:rsidRDefault="00977C7A" w:rsidP="007325C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7325CB">
        <w:rPr>
          <w:rFonts w:ascii="Times New Roman" w:hAnsi="Times New Roman"/>
          <w:sz w:val="28"/>
          <w:szCs w:val="28"/>
          <w:lang w:val="uk-UA"/>
        </w:rPr>
        <w:t xml:space="preserve">Секретар селищної ради, </w:t>
      </w:r>
    </w:p>
    <w:p w14:paraId="11915D66" w14:textId="77777777" w:rsidR="0095410D" w:rsidRPr="007325CB" w:rsidRDefault="00977C7A" w:rsidP="007325C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7325CB">
        <w:rPr>
          <w:rFonts w:ascii="Times New Roman" w:hAnsi="Times New Roman"/>
          <w:sz w:val="28"/>
          <w:szCs w:val="28"/>
          <w:lang w:val="uk-UA"/>
        </w:rPr>
        <w:t>виконуючий  обов’язки</w:t>
      </w:r>
    </w:p>
    <w:p w14:paraId="10B8CAC7" w14:textId="261C78AF" w:rsidR="00E04B2F" w:rsidRPr="007325CB" w:rsidRDefault="00977C7A" w:rsidP="007325C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7325CB">
        <w:rPr>
          <w:rFonts w:ascii="Times New Roman" w:hAnsi="Times New Roman"/>
          <w:sz w:val="28"/>
          <w:szCs w:val="28"/>
          <w:lang w:val="uk-UA"/>
        </w:rPr>
        <w:t>селищного голови</w:t>
      </w:r>
      <w:r w:rsidRPr="007325CB">
        <w:rPr>
          <w:rFonts w:ascii="Times New Roman" w:hAnsi="Times New Roman"/>
          <w:sz w:val="28"/>
          <w:szCs w:val="28"/>
          <w:lang w:val="uk-UA"/>
        </w:rPr>
        <w:tab/>
      </w:r>
      <w:r w:rsidRPr="007325CB">
        <w:rPr>
          <w:rFonts w:ascii="Times New Roman" w:hAnsi="Times New Roman"/>
          <w:sz w:val="28"/>
          <w:szCs w:val="28"/>
          <w:lang w:val="uk-UA"/>
        </w:rPr>
        <w:tab/>
      </w:r>
      <w:r w:rsidRPr="007325CB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</w:t>
      </w:r>
      <w:r w:rsidR="007325CB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7325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5BE9" w:rsidRPr="007325CB">
        <w:rPr>
          <w:rFonts w:ascii="Times New Roman" w:hAnsi="Times New Roman"/>
          <w:sz w:val="28"/>
          <w:szCs w:val="28"/>
          <w:lang w:val="uk-UA"/>
        </w:rPr>
        <w:t>Олег ЖИРУН</w:t>
      </w:r>
    </w:p>
    <w:sectPr w:rsidR="00E04B2F" w:rsidRPr="007325CB" w:rsidSect="007325CB">
      <w:pgSz w:w="11906" w:h="16838"/>
      <w:pgMar w:top="851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6F3"/>
    <w:multiLevelType w:val="multilevel"/>
    <w:tmpl w:val="F92CB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B771120"/>
    <w:multiLevelType w:val="multilevel"/>
    <w:tmpl w:val="6412A4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D4C3078"/>
    <w:multiLevelType w:val="multilevel"/>
    <w:tmpl w:val="4EBE38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000000"/>
      </w:rPr>
    </w:lvl>
  </w:abstractNum>
  <w:abstractNum w:abstractNumId="3" w15:restartNumberingAfterBreak="0">
    <w:nsid w:val="24307654"/>
    <w:multiLevelType w:val="hybridMultilevel"/>
    <w:tmpl w:val="8056C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D2DDD"/>
    <w:multiLevelType w:val="multilevel"/>
    <w:tmpl w:val="70303E16"/>
    <w:lvl w:ilvl="0">
      <w:start w:val="2"/>
      <w:numFmt w:val="decimal"/>
      <w:lvlText w:val="%1"/>
      <w:lvlJc w:val="left"/>
      <w:pPr>
        <w:ind w:left="375" w:hanging="375"/>
      </w:pPr>
      <w:rPr>
        <w:rFonts w:ascii="Calibri" w:hAnsi="Calibri" w:hint="default"/>
        <w:sz w:val="28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ascii="Calibri" w:hAnsi="Calibri" w:hint="default"/>
        <w:sz w:val="28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ascii="Calibri" w:hAnsi="Calibri" w:hint="default"/>
        <w:sz w:val="28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ascii="Calibri" w:hAnsi="Calibri" w:hint="default"/>
        <w:sz w:val="28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ascii="Calibri" w:hAnsi="Calibri" w:hint="default"/>
        <w:sz w:val="28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ascii="Calibri" w:hAnsi="Calibri" w:hint="default"/>
        <w:sz w:val="28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ascii="Calibri" w:hAnsi="Calibri" w:hint="default"/>
        <w:sz w:val="28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ascii="Calibri" w:hAnsi="Calibri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40" w:hanging="1440"/>
      </w:pPr>
      <w:rPr>
        <w:rFonts w:ascii="Calibri" w:hAnsi="Calibri" w:hint="default"/>
        <w:sz w:val="28"/>
      </w:rPr>
    </w:lvl>
  </w:abstractNum>
  <w:abstractNum w:abstractNumId="5" w15:restartNumberingAfterBreak="0">
    <w:nsid w:val="31472774"/>
    <w:multiLevelType w:val="multilevel"/>
    <w:tmpl w:val="8FF06AF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CA5462E"/>
    <w:multiLevelType w:val="multilevel"/>
    <w:tmpl w:val="1C0C4FE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3CFC605D"/>
    <w:multiLevelType w:val="hybridMultilevel"/>
    <w:tmpl w:val="F59C2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610CA"/>
    <w:multiLevelType w:val="multilevel"/>
    <w:tmpl w:val="2CCC0AE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sz w:val="28"/>
      </w:rPr>
    </w:lvl>
  </w:abstractNum>
  <w:abstractNum w:abstractNumId="9" w15:restartNumberingAfterBreak="0">
    <w:nsid w:val="48E42637"/>
    <w:multiLevelType w:val="hybridMultilevel"/>
    <w:tmpl w:val="F508E866"/>
    <w:lvl w:ilvl="0" w:tplc="5B1C9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E7D5F"/>
    <w:multiLevelType w:val="hybridMultilevel"/>
    <w:tmpl w:val="70085D78"/>
    <w:lvl w:ilvl="0" w:tplc="8692ED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4A5F6509"/>
    <w:multiLevelType w:val="multilevel"/>
    <w:tmpl w:val="C25CC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 w15:restartNumberingAfterBreak="0">
    <w:nsid w:val="4CCA38A3"/>
    <w:multiLevelType w:val="multilevel"/>
    <w:tmpl w:val="ED429818"/>
    <w:lvl w:ilvl="0">
      <w:start w:val="2"/>
      <w:numFmt w:val="decimal"/>
      <w:lvlText w:val="%1"/>
      <w:lvlJc w:val="left"/>
      <w:pPr>
        <w:ind w:left="375" w:hanging="375"/>
      </w:pPr>
      <w:rPr>
        <w:rFonts w:ascii="Calibri" w:hAnsi="Calibri" w:hint="default"/>
        <w:sz w:val="28"/>
      </w:rPr>
    </w:lvl>
    <w:lvl w:ilvl="1">
      <w:start w:val="2"/>
      <w:numFmt w:val="decimal"/>
      <w:lvlText w:val="%1.%2"/>
      <w:lvlJc w:val="left"/>
      <w:pPr>
        <w:ind w:left="930" w:hanging="375"/>
      </w:pPr>
      <w:rPr>
        <w:rFonts w:ascii="Calibri" w:hAnsi="Calibri" w:hint="default"/>
        <w:sz w:val="28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ascii="Calibri" w:hAnsi="Calibri" w:hint="default"/>
        <w:sz w:val="28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ascii="Calibri" w:hAnsi="Calibri" w:hint="default"/>
        <w:sz w:val="28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ascii="Calibri" w:hAnsi="Calibri" w:hint="default"/>
        <w:sz w:val="28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ascii="Calibri" w:hAnsi="Calibri" w:hint="default"/>
        <w:sz w:val="28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ascii="Calibri" w:hAnsi="Calibri" w:hint="default"/>
        <w:sz w:val="28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ascii="Calibri" w:hAnsi="Calibri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ascii="Calibri" w:hAnsi="Calibri" w:hint="default"/>
        <w:sz w:val="28"/>
      </w:rPr>
    </w:lvl>
  </w:abstractNum>
  <w:abstractNum w:abstractNumId="13" w15:restartNumberingAfterBreak="0">
    <w:nsid w:val="4E7D5740"/>
    <w:multiLevelType w:val="multilevel"/>
    <w:tmpl w:val="FFF2AF2E"/>
    <w:lvl w:ilvl="0">
      <w:start w:val="2"/>
      <w:numFmt w:val="decimal"/>
      <w:lvlText w:val="%1"/>
      <w:lvlJc w:val="left"/>
      <w:pPr>
        <w:ind w:left="375" w:hanging="375"/>
      </w:pPr>
      <w:rPr>
        <w:rFonts w:ascii="Calibri" w:hAnsi="Calibri" w:hint="default"/>
        <w:sz w:val="28"/>
      </w:rPr>
    </w:lvl>
    <w:lvl w:ilvl="1">
      <w:start w:val="2"/>
      <w:numFmt w:val="decimal"/>
      <w:lvlText w:val="%1.%2"/>
      <w:lvlJc w:val="left"/>
      <w:pPr>
        <w:ind w:left="1110" w:hanging="375"/>
      </w:pPr>
      <w:rPr>
        <w:rFonts w:ascii="Calibri" w:hAnsi="Calibri" w:hint="default"/>
        <w:sz w:val="28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ascii="Calibri" w:hAnsi="Calibri" w:hint="default"/>
        <w:sz w:val="28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ascii="Calibri" w:hAnsi="Calibri" w:hint="default"/>
        <w:sz w:val="28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ascii="Calibri" w:hAnsi="Calibri" w:hint="default"/>
        <w:sz w:val="28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ascii="Calibri" w:hAnsi="Calibri" w:hint="default"/>
        <w:sz w:val="28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ascii="Calibri" w:hAnsi="Calibri" w:hint="default"/>
        <w:sz w:val="28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ascii="Calibri" w:hAnsi="Calibri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rFonts w:ascii="Calibri" w:hAnsi="Calibri" w:hint="default"/>
        <w:sz w:val="28"/>
      </w:rPr>
    </w:lvl>
  </w:abstractNum>
  <w:abstractNum w:abstractNumId="14" w15:restartNumberingAfterBreak="0">
    <w:nsid w:val="5C1E2A66"/>
    <w:multiLevelType w:val="hybridMultilevel"/>
    <w:tmpl w:val="1E7E0822"/>
    <w:lvl w:ilvl="0" w:tplc="7916BB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FF5F5C"/>
        <w:sz w:val="1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9A4C9A"/>
    <w:multiLevelType w:val="hybridMultilevel"/>
    <w:tmpl w:val="9E14F6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70AE3"/>
    <w:multiLevelType w:val="hybridMultilevel"/>
    <w:tmpl w:val="8B326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5152F"/>
    <w:multiLevelType w:val="hybridMultilevel"/>
    <w:tmpl w:val="5C7428F6"/>
    <w:lvl w:ilvl="0" w:tplc="C9CAC4C6">
      <w:start w:val="2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753D6C"/>
    <w:multiLevelType w:val="multilevel"/>
    <w:tmpl w:val="2CCC0AE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27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sz w:val="28"/>
      </w:r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7"/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9"/>
  </w:num>
  <w:num w:numId="10">
    <w:abstractNumId w:val="18"/>
  </w:num>
  <w:num w:numId="11">
    <w:abstractNumId w:val="8"/>
  </w:num>
  <w:num w:numId="12">
    <w:abstractNumId w:val="4"/>
  </w:num>
  <w:num w:numId="13">
    <w:abstractNumId w:val="12"/>
  </w:num>
  <w:num w:numId="14">
    <w:abstractNumId w:val="13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2F"/>
    <w:rsid w:val="00016BAF"/>
    <w:rsid w:val="00022CE6"/>
    <w:rsid w:val="00025CAC"/>
    <w:rsid w:val="00027FCB"/>
    <w:rsid w:val="00037364"/>
    <w:rsid w:val="0004221B"/>
    <w:rsid w:val="00054AFD"/>
    <w:rsid w:val="0005656B"/>
    <w:rsid w:val="00056AAF"/>
    <w:rsid w:val="00083C80"/>
    <w:rsid w:val="00090DFF"/>
    <w:rsid w:val="00094194"/>
    <w:rsid w:val="000A1E00"/>
    <w:rsid w:val="000B117A"/>
    <w:rsid w:val="000C01D6"/>
    <w:rsid w:val="000D023E"/>
    <w:rsid w:val="000D22E3"/>
    <w:rsid w:val="000D7B9E"/>
    <w:rsid w:val="000E33F2"/>
    <w:rsid w:val="000E3EF1"/>
    <w:rsid w:val="00107F2D"/>
    <w:rsid w:val="00122C80"/>
    <w:rsid w:val="00124040"/>
    <w:rsid w:val="00141928"/>
    <w:rsid w:val="0016554F"/>
    <w:rsid w:val="0016728F"/>
    <w:rsid w:val="00183F0F"/>
    <w:rsid w:val="001A6499"/>
    <w:rsid w:val="001A7103"/>
    <w:rsid w:val="001B1AE5"/>
    <w:rsid w:val="001B4B30"/>
    <w:rsid w:val="001B5760"/>
    <w:rsid w:val="001F1563"/>
    <w:rsid w:val="001F1C4F"/>
    <w:rsid w:val="001F480B"/>
    <w:rsid w:val="002133C3"/>
    <w:rsid w:val="00240B67"/>
    <w:rsid w:val="002421EC"/>
    <w:rsid w:val="0024512D"/>
    <w:rsid w:val="00252C47"/>
    <w:rsid w:val="00262D60"/>
    <w:rsid w:val="002672C7"/>
    <w:rsid w:val="002927EE"/>
    <w:rsid w:val="00293476"/>
    <w:rsid w:val="002B15A4"/>
    <w:rsid w:val="002C019E"/>
    <w:rsid w:val="002D09F9"/>
    <w:rsid w:val="002D4C9C"/>
    <w:rsid w:val="002D50B0"/>
    <w:rsid w:val="002D6205"/>
    <w:rsid w:val="00306160"/>
    <w:rsid w:val="00313B1C"/>
    <w:rsid w:val="00376550"/>
    <w:rsid w:val="00380E5B"/>
    <w:rsid w:val="00392DC3"/>
    <w:rsid w:val="003D12C8"/>
    <w:rsid w:val="00404DB2"/>
    <w:rsid w:val="00405563"/>
    <w:rsid w:val="00424406"/>
    <w:rsid w:val="004349E7"/>
    <w:rsid w:val="0043525D"/>
    <w:rsid w:val="00436B8F"/>
    <w:rsid w:val="00450817"/>
    <w:rsid w:val="00463096"/>
    <w:rsid w:val="00470E35"/>
    <w:rsid w:val="004767CE"/>
    <w:rsid w:val="004850F4"/>
    <w:rsid w:val="00494C2C"/>
    <w:rsid w:val="004D0C08"/>
    <w:rsid w:val="004E0F0F"/>
    <w:rsid w:val="004E39A3"/>
    <w:rsid w:val="004E5E29"/>
    <w:rsid w:val="0050360C"/>
    <w:rsid w:val="00507EBD"/>
    <w:rsid w:val="005251E0"/>
    <w:rsid w:val="00531A82"/>
    <w:rsid w:val="005324C7"/>
    <w:rsid w:val="005437A3"/>
    <w:rsid w:val="00545E56"/>
    <w:rsid w:val="005569EA"/>
    <w:rsid w:val="00563878"/>
    <w:rsid w:val="00571251"/>
    <w:rsid w:val="00586B03"/>
    <w:rsid w:val="00596129"/>
    <w:rsid w:val="00596C95"/>
    <w:rsid w:val="005B7087"/>
    <w:rsid w:val="005C764A"/>
    <w:rsid w:val="005D080F"/>
    <w:rsid w:val="005D7F8F"/>
    <w:rsid w:val="005F5239"/>
    <w:rsid w:val="00612B88"/>
    <w:rsid w:val="00615969"/>
    <w:rsid w:val="00635462"/>
    <w:rsid w:val="0064201D"/>
    <w:rsid w:val="00645224"/>
    <w:rsid w:val="00663984"/>
    <w:rsid w:val="00672AE8"/>
    <w:rsid w:val="0068339F"/>
    <w:rsid w:val="00687E6F"/>
    <w:rsid w:val="00695C8A"/>
    <w:rsid w:val="006A2085"/>
    <w:rsid w:val="006A286E"/>
    <w:rsid w:val="006A3B5A"/>
    <w:rsid w:val="006B5655"/>
    <w:rsid w:val="006E07DA"/>
    <w:rsid w:val="006F3A32"/>
    <w:rsid w:val="007020DF"/>
    <w:rsid w:val="007325CB"/>
    <w:rsid w:val="00732832"/>
    <w:rsid w:val="007358A1"/>
    <w:rsid w:val="00737990"/>
    <w:rsid w:val="007460FC"/>
    <w:rsid w:val="00774C17"/>
    <w:rsid w:val="007A4F65"/>
    <w:rsid w:val="007C0604"/>
    <w:rsid w:val="007E1200"/>
    <w:rsid w:val="007E12AC"/>
    <w:rsid w:val="007F0F5D"/>
    <w:rsid w:val="007F3CA8"/>
    <w:rsid w:val="00800C76"/>
    <w:rsid w:val="00806F39"/>
    <w:rsid w:val="0082263B"/>
    <w:rsid w:val="00863F20"/>
    <w:rsid w:val="008713CC"/>
    <w:rsid w:val="008727CC"/>
    <w:rsid w:val="00873E1A"/>
    <w:rsid w:val="00884540"/>
    <w:rsid w:val="008A0B10"/>
    <w:rsid w:val="008A266C"/>
    <w:rsid w:val="008C751D"/>
    <w:rsid w:val="008F2794"/>
    <w:rsid w:val="00907848"/>
    <w:rsid w:val="009274AB"/>
    <w:rsid w:val="00933B1D"/>
    <w:rsid w:val="00935953"/>
    <w:rsid w:val="00935BE9"/>
    <w:rsid w:val="00943E49"/>
    <w:rsid w:val="0095410D"/>
    <w:rsid w:val="00954A60"/>
    <w:rsid w:val="00977C7A"/>
    <w:rsid w:val="00986A6F"/>
    <w:rsid w:val="00987B1F"/>
    <w:rsid w:val="009A611C"/>
    <w:rsid w:val="009B2A5A"/>
    <w:rsid w:val="009B7256"/>
    <w:rsid w:val="009C6F37"/>
    <w:rsid w:val="009E4376"/>
    <w:rsid w:val="00A018E6"/>
    <w:rsid w:val="00A1044A"/>
    <w:rsid w:val="00A245F4"/>
    <w:rsid w:val="00A30028"/>
    <w:rsid w:val="00A37A2D"/>
    <w:rsid w:val="00A37F97"/>
    <w:rsid w:val="00A4005C"/>
    <w:rsid w:val="00A44127"/>
    <w:rsid w:val="00A8292C"/>
    <w:rsid w:val="00AC2366"/>
    <w:rsid w:val="00AE23B5"/>
    <w:rsid w:val="00B13B20"/>
    <w:rsid w:val="00B46866"/>
    <w:rsid w:val="00B57119"/>
    <w:rsid w:val="00B63BB0"/>
    <w:rsid w:val="00B640C4"/>
    <w:rsid w:val="00B6513B"/>
    <w:rsid w:val="00B84B1A"/>
    <w:rsid w:val="00B92367"/>
    <w:rsid w:val="00BA00D7"/>
    <w:rsid w:val="00BA2330"/>
    <w:rsid w:val="00BA30ED"/>
    <w:rsid w:val="00BB2407"/>
    <w:rsid w:val="00BC0E9B"/>
    <w:rsid w:val="00BC2F57"/>
    <w:rsid w:val="00BE33CC"/>
    <w:rsid w:val="00C150F3"/>
    <w:rsid w:val="00C204BF"/>
    <w:rsid w:val="00C251A6"/>
    <w:rsid w:val="00C30053"/>
    <w:rsid w:val="00C31679"/>
    <w:rsid w:val="00C407B4"/>
    <w:rsid w:val="00C6084A"/>
    <w:rsid w:val="00C616D6"/>
    <w:rsid w:val="00C6231F"/>
    <w:rsid w:val="00C628D8"/>
    <w:rsid w:val="00C674BA"/>
    <w:rsid w:val="00C8676C"/>
    <w:rsid w:val="00CA7271"/>
    <w:rsid w:val="00CB0E4E"/>
    <w:rsid w:val="00CB43DA"/>
    <w:rsid w:val="00CB5739"/>
    <w:rsid w:val="00CE5C3F"/>
    <w:rsid w:val="00CE7940"/>
    <w:rsid w:val="00D06CA1"/>
    <w:rsid w:val="00D151AA"/>
    <w:rsid w:val="00D23B26"/>
    <w:rsid w:val="00D36EE4"/>
    <w:rsid w:val="00D56545"/>
    <w:rsid w:val="00D623CF"/>
    <w:rsid w:val="00D701F0"/>
    <w:rsid w:val="00D77DF6"/>
    <w:rsid w:val="00D872F1"/>
    <w:rsid w:val="00D940F1"/>
    <w:rsid w:val="00D96EBE"/>
    <w:rsid w:val="00DA00F1"/>
    <w:rsid w:val="00DA0982"/>
    <w:rsid w:val="00DB4A0D"/>
    <w:rsid w:val="00DC1B3F"/>
    <w:rsid w:val="00DD30A2"/>
    <w:rsid w:val="00DD4C9D"/>
    <w:rsid w:val="00DD503F"/>
    <w:rsid w:val="00DE33B7"/>
    <w:rsid w:val="00E04B2F"/>
    <w:rsid w:val="00E0639E"/>
    <w:rsid w:val="00E0742E"/>
    <w:rsid w:val="00E31A95"/>
    <w:rsid w:val="00E35B86"/>
    <w:rsid w:val="00E55DEF"/>
    <w:rsid w:val="00E649B7"/>
    <w:rsid w:val="00E65F45"/>
    <w:rsid w:val="00E77687"/>
    <w:rsid w:val="00E85F84"/>
    <w:rsid w:val="00E964E0"/>
    <w:rsid w:val="00EA30EE"/>
    <w:rsid w:val="00EA5A09"/>
    <w:rsid w:val="00ED249E"/>
    <w:rsid w:val="00ED2F7A"/>
    <w:rsid w:val="00EF7279"/>
    <w:rsid w:val="00F01FEB"/>
    <w:rsid w:val="00F06AD6"/>
    <w:rsid w:val="00F1608E"/>
    <w:rsid w:val="00F345FA"/>
    <w:rsid w:val="00F73226"/>
    <w:rsid w:val="00F94077"/>
    <w:rsid w:val="00F96A6B"/>
    <w:rsid w:val="00FA1011"/>
    <w:rsid w:val="00FA3FB7"/>
    <w:rsid w:val="00FC320B"/>
    <w:rsid w:val="00FC3BF9"/>
    <w:rsid w:val="00FC5C98"/>
    <w:rsid w:val="00FD4A1E"/>
    <w:rsid w:val="00FE5C33"/>
    <w:rsid w:val="00FF0B34"/>
    <w:rsid w:val="00F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4574"/>
  <w15:docId w15:val="{AFCD8C33-7CC0-4884-B0FF-F2C3CC35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27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F727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4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EF72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F7279"/>
    <w:rPr>
      <w:rFonts w:ascii="Calibri" w:eastAsia="Calibri" w:hAnsi="Calibri" w:cs="Times New Roman"/>
    </w:rPr>
  </w:style>
  <w:style w:type="paragraph" w:customStyle="1" w:styleId="docdata">
    <w:name w:val="docdata"/>
    <w:aliases w:val="docy,v5,3880,baiaagaaboqcaaadvgsaaavkcwaaaaaaaaaaaaaaaaaaaaaaaaaaaaaaaaaaaaaaaaaaaaaaaaaaaaaaaaaaaaaaaaaaaaaaaaaaaaaaaaaaaaaaaaaaaaaaaaaaaaaaaaaaaaaaaaaaaaaaaaaaaaaaaaaaaaaaaaaaaaaaaaaaaaaaaaaaaaaaaaaaaaaaaaaaaaaaaaaaaaaaaaaaaaaaaaaaaaaaaaaaaaaa"/>
    <w:basedOn w:val="a"/>
    <w:rsid w:val="00EF7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EF727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ar-SA"/>
    </w:rPr>
  </w:style>
  <w:style w:type="character" w:styleId="a6">
    <w:name w:val="Strong"/>
    <w:basedOn w:val="a0"/>
    <w:uiPriority w:val="22"/>
    <w:qFormat/>
    <w:rsid w:val="00EF7279"/>
    <w:rPr>
      <w:b/>
      <w:bCs/>
    </w:rPr>
  </w:style>
  <w:style w:type="paragraph" w:styleId="a7">
    <w:name w:val="Normal (Web)"/>
    <w:basedOn w:val="a"/>
    <w:uiPriority w:val="99"/>
    <w:semiHidden/>
    <w:unhideWhenUsed/>
    <w:rsid w:val="00D151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B240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">
    <w:name w:val="Standard"/>
    <w:rsid w:val="00933B1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uk-UA" w:eastAsia="zh-CN" w:bidi="hi-IN"/>
    </w:rPr>
  </w:style>
  <w:style w:type="paragraph" w:customStyle="1" w:styleId="Textbody">
    <w:name w:val="Text body"/>
    <w:basedOn w:val="Standard"/>
    <w:rsid w:val="00933B1D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6D1F9-8E89-4415-9887-46122617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6</cp:revision>
  <cp:lastPrinted>2023-09-18T07:53:00Z</cp:lastPrinted>
  <dcterms:created xsi:type="dcterms:W3CDTF">2023-09-18T07:17:00Z</dcterms:created>
  <dcterms:modified xsi:type="dcterms:W3CDTF">2023-09-18T08:06:00Z</dcterms:modified>
</cp:coreProperties>
</file>